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29" w:rsidRDefault="00BF611A" w:rsidP="00BF611A">
      <w:pPr>
        <w:jc w:val="center"/>
        <w:rPr>
          <w:rFonts w:ascii="Microsoft JhengHei Light" w:eastAsia="Microsoft JhengHei Light" w:hAnsi="Microsoft JhengHei Light" w:cs="Microsoft JhengHei Light"/>
        </w:rPr>
      </w:pPr>
      <w:r w:rsidRPr="00BF611A">
        <w:rPr>
          <w:rFonts w:ascii="Microsoft JhengHei Light" w:eastAsia="Microsoft JhengHei Light" w:hAnsi="Microsoft JhengHei Light" w:cs="Microsoft JhengHei Light"/>
        </w:rPr>
        <w:t>Sleeping bag pillow template</w:t>
      </w:r>
    </w:p>
    <w:p w:rsidR="00BF611A" w:rsidRDefault="00BF611A" w:rsidP="00BF611A">
      <w:pPr>
        <w:jc w:val="center"/>
        <w:rPr>
          <w:rFonts w:ascii="Microsoft JhengHei Light" w:eastAsia="Microsoft JhengHei Light" w:hAnsi="Microsoft JhengHei Light" w:cs="Microsoft JhengHei Light"/>
        </w:rPr>
      </w:pPr>
      <w:r w:rsidRPr="00BF611A">
        <w:rPr>
          <w:rFonts w:ascii="Microsoft JhengHei Light" w:eastAsia="Microsoft JhengHei Light" w:hAnsi="Microsoft JhengHei Light" w:cs="Microsoft JhengHe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538BD" wp14:editId="08FE60D6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2686050" cy="238125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3812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ECA62" id="Heart 2" o:spid="_x0000_s1026" style="position:absolute;margin-left:0;margin-top:25.45pt;width:211.5pt;height:187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686050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rceAIAAP8EAAAOAAAAZHJzL2Uyb0RvYy54bWysVEtv2zAMvg/YfxB0X+14aZMZdYqgQbYB&#10;xVqgHXpmZCkWoNckJU7260fJbvpYT8N8kEmR4uPTR11eHbQie+6DtKahk7OSEm6YbaXZNvTnw/rT&#10;nJIQwbSgrOENPfJArxYfP1z2ruaV7axquScYxIS6dw3tYnR1UQTWcQ3hzDpu0Cis1xBR9dui9dBj&#10;dK2Kqiwvit761nnLeAi4uxqMdJHjC8FZvBUi8EhUQ7G2mFef101ai8Ul1FsPrpNsLAP+oQoN0mDS&#10;U6gVRCA7L/8KpSXzNlgRz5jVhRVCMp57wG4m5Ztu7jtwPPeC4AR3gin8v7Dsx/7OE9k2tKLEgMYr&#10;+sbBR1IlaHoXavS4d3d+1AKKqc+D8Dr9sQNyyHAeT3DyQyQMN6uL+UV5jqgztFWf55MKFYxTPB93&#10;PsSv3GqSBOwqpc44wv4mxMH3ySelC1bJdi2VysoxXCtP9oB3i5RobU+JghBxs6Hr/I3pXh1ThvRI&#10;1WpWptIASScURBS1QxiC2VICaotsZtHnWl6dDn67OWWdlcvVdPZeklT0CkI3VJcjJDeotYxIeCV1&#10;Q+dl+sbTyiQrz5QdW0/oD3gnaWPbI16VtwOHg2NriUlusOE78Eha7AYHMd7iIpTFFu0oUdJZ//u9&#10;/eSPqKOVkh6HANv/tQPPEcfvBln2ZTKdpqnJyvR8VqHiX1o2Ly1mp68t3sUER96xLCb/qJ5E4a1+&#10;xHldpqxoAsMw9wD0qFzHYThx4hlfLrMbToqDeGPuHUvBE04J3ofDI3g3Mici6X7Yp4GB+g1/Bt90&#10;0tjlLlohM7mecUVWJgWnLPNzfBHSGL/Us9fzu7X4AwAA//8DAFBLAwQUAAYACAAAACEABaBav9sA&#10;AAAHAQAADwAAAGRycy9kb3ducmV2LnhtbEyPQU/DMAyF70j7D5GRuLGUliFamk4ICYkTEh3inDWm&#10;6dY4XZN25d/jneDm52e997ncLq4XM46h86Tgbp2AQGq86ahV8Ll7vX0EEaImo3tPqOAHA2yr1VWp&#10;C+PP9IFzHVvBIRQKrcDGOBRShsai02HtByT2vv3odGQ5ttKM+szhrpdpkjxIpzviBqsHfLHYHOvJ&#10;KRgOtZ/q9/Ytz2b6yqSJ9pQapW6ul+cnEBGX+HcMF3xGh4qZ9n4iE0SvgB+JCjZJDoLd+zTjxf4y&#10;bHKQVSn/81e/AAAA//8DAFBLAQItABQABgAIAAAAIQC2gziS/gAAAOEBAAATAAAAAAAAAAAAAAAA&#10;AAAAAABbQ29udGVudF9UeXBlc10ueG1sUEsBAi0AFAAGAAgAAAAhADj9If/WAAAAlAEAAAsAAAAA&#10;AAAAAAAAAAAALwEAAF9yZWxzLy5yZWxzUEsBAi0AFAAGAAgAAAAhAGx2Otx4AgAA/wQAAA4AAAAA&#10;AAAAAAAAAAAALgIAAGRycy9lMm9Eb2MueG1sUEsBAi0AFAAGAAgAAAAhAAWgWr/bAAAABwEAAA8A&#10;AAAAAAAAAAAAAAAA0gQAAGRycy9kb3ducmV2LnhtbFBLBQYAAAAABAAEAPMAAADaBQAAAAA=&#10;" path="m1343025,595313v559594,-1389063,2742009,,,1785937c-1398984,595313,783431,-793750,1343025,595313xe" fillcolor="window" strokecolor="#70ad47" strokeweight="1pt">
                <v:stroke joinstyle="miter"/>
                <v:path arrowok="t" o:connecttype="custom" o:connectlocs="1343025,595313;1343025,2381250;1343025,595313" o:connectangles="0,0,0"/>
                <w10:wrap anchorx="margin"/>
              </v:shape>
            </w:pict>
          </mc:Fallback>
        </mc:AlternateContent>
      </w:r>
    </w:p>
    <w:p w:rsidR="00BF611A" w:rsidRDefault="00BF611A" w:rsidP="00BF611A">
      <w:pPr>
        <w:jc w:val="center"/>
        <w:rPr>
          <w:rFonts w:ascii="Microsoft JhengHei Light" w:eastAsia="Microsoft JhengHei Light" w:hAnsi="Microsoft JhengHei Light" w:cs="Microsoft JhengHei Light"/>
        </w:rPr>
      </w:pPr>
    </w:p>
    <w:p w:rsidR="00BF611A" w:rsidRPr="00BF611A" w:rsidRDefault="00BF611A" w:rsidP="00BF611A">
      <w:pPr>
        <w:jc w:val="center"/>
        <w:rPr>
          <w:rFonts w:ascii="Microsoft JhengHei Light" w:eastAsia="Microsoft JhengHei Light" w:hAnsi="Microsoft JhengHei Light" w:cs="Microsoft JhengHei Light"/>
        </w:rPr>
      </w:pPr>
    </w:p>
    <w:p w:rsidR="00BF611A" w:rsidRDefault="00BF611A">
      <w:bookmarkStart w:id="0" w:name="_GoBack"/>
      <w:bookmarkEnd w:id="0"/>
    </w:p>
    <w:p w:rsidR="00BF611A" w:rsidRDefault="00BF611A"/>
    <w:sectPr w:rsidR="00BF6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D"/>
    <w:rsid w:val="00265442"/>
    <w:rsid w:val="00A26DDD"/>
    <w:rsid w:val="00BF611A"/>
    <w:rsid w:val="00D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916C-C4E2-454D-871A-F5ED5F31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Potts</dc:creator>
  <cp:keywords/>
  <dc:description/>
  <cp:lastModifiedBy>Claire Potts</cp:lastModifiedBy>
  <cp:revision>4</cp:revision>
  <dcterms:created xsi:type="dcterms:W3CDTF">2015-03-28T18:28:00Z</dcterms:created>
  <dcterms:modified xsi:type="dcterms:W3CDTF">2015-07-18T20:05:00Z</dcterms:modified>
</cp:coreProperties>
</file>